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A41165" w:rsidRDefault="002A1C45" w:rsidP="00F947AD">
      <w:pPr>
        <w:jc w:val="center"/>
        <w:rPr>
          <w:b/>
          <w:sz w:val="32"/>
          <w:szCs w:val="32"/>
        </w:rPr>
      </w:pPr>
      <w:r w:rsidRPr="00A41165">
        <w:rPr>
          <w:b/>
          <w:sz w:val="32"/>
          <w:szCs w:val="32"/>
        </w:rPr>
        <w:t>Unit 3 – Short Constructed Responses</w:t>
      </w:r>
    </w:p>
    <w:p w:rsidR="00F947AD" w:rsidRDefault="00F947AD"/>
    <w:p w:rsidR="002A1C45" w:rsidRDefault="00F947AD">
      <w:r>
        <w:t>Name______________________________________</w:t>
      </w:r>
    </w:p>
    <w:p w:rsidR="002A1C45" w:rsidRPr="00F947AD" w:rsidRDefault="002A1C45" w:rsidP="00F947AD">
      <w:pPr>
        <w:jc w:val="center"/>
        <w:rPr>
          <w:b/>
          <w:sz w:val="24"/>
          <w:szCs w:val="24"/>
        </w:rPr>
      </w:pPr>
      <w:r w:rsidRPr="00F947AD">
        <w:rPr>
          <w:b/>
          <w:sz w:val="24"/>
          <w:szCs w:val="24"/>
        </w:rPr>
        <w:t>Week 11 – Sailing Home</w:t>
      </w:r>
    </w:p>
    <w:p w:rsidR="00F22577" w:rsidRDefault="003F563D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4.55pt;width:525pt;height:176.85pt;z-index:251660288;mso-position-horizontal:center;mso-width-relative:margin;mso-height-relative:margin">
            <v:textbox>
              <w:txbxContent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 w:rsidRPr="00F22577">
                    <w:rPr>
                      <w:sz w:val="24"/>
                      <w:szCs w:val="24"/>
                    </w:rPr>
                    <w:t xml:space="preserve">Characters in </w:t>
                  </w:r>
                  <w:r w:rsidRPr="00F22577">
                    <w:rPr>
                      <w:sz w:val="24"/>
                      <w:szCs w:val="24"/>
                      <w:u w:val="single"/>
                    </w:rPr>
                    <w:t>The Night of San Juan</w:t>
                  </w:r>
                  <w:r w:rsidRPr="00F22577">
                    <w:rPr>
                      <w:sz w:val="24"/>
                      <w:szCs w:val="24"/>
                    </w:rPr>
                    <w:t xml:space="preserve"> and </w:t>
                  </w:r>
                  <w:r w:rsidRPr="00F22577">
                    <w:rPr>
                      <w:sz w:val="24"/>
                      <w:szCs w:val="24"/>
                      <w:u w:val="single"/>
                    </w:rPr>
                    <w:t>Sailing Home</w:t>
                  </w:r>
                  <w:r w:rsidRPr="00F22577">
                    <w:rPr>
                      <w:sz w:val="24"/>
                      <w:szCs w:val="24"/>
                    </w:rPr>
                    <w:t xml:space="preserve"> are alike because </w:t>
                  </w:r>
                </w:p>
                <w:p w:rsidR="00F22577" w:rsidRDefault="00F22577">
                  <w:pPr>
                    <w:pBdr>
                      <w:bottom w:val="single" w:sz="6" w:space="1" w:color="auto"/>
                    </w:pBdr>
                    <w:rPr>
                      <w:sz w:val="24"/>
                      <w:szCs w:val="24"/>
                    </w:rPr>
                  </w:pP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P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</w:txbxContent>
            </v:textbox>
          </v:shape>
        </w:pict>
      </w:r>
      <w:r w:rsidR="00F22577" w:rsidRPr="00F22577">
        <w:rPr>
          <w:sz w:val="24"/>
          <w:szCs w:val="24"/>
        </w:rPr>
        <w:t>Think</w:t>
      </w:r>
      <w:r w:rsidR="00F22577">
        <w:rPr>
          <w:sz w:val="24"/>
          <w:szCs w:val="24"/>
        </w:rPr>
        <w:t xml:space="preserve"> back to </w:t>
      </w:r>
      <w:r w:rsidR="00F22577" w:rsidRPr="00F22577">
        <w:rPr>
          <w:sz w:val="24"/>
          <w:szCs w:val="24"/>
          <w:u w:val="single"/>
        </w:rPr>
        <w:t>The Night of San Juan</w:t>
      </w:r>
      <w:r w:rsidR="00F22577">
        <w:rPr>
          <w:sz w:val="24"/>
          <w:szCs w:val="24"/>
        </w:rPr>
        <w:t xml:space="preserve">.  Compare the characters in that text with the characters </w:t>
      </w:r>
      <w:r w:rsidR="00F22577" w:rsidRPr="00F22577">
        <w:rPr>
          <w:sz w:val="24"/>
          <w:szCs w:val="24"/>
          <w:u w:val="single"/>
        </w:rPr>
        <w:t>in Sailing Home</w:t>
      </w:r>
      <w:r w:rsidR="00F22577">
        <w:rPr>
          <w:sz w:val="24"/>
          <w:szCs w:val="24"/>
        </w:rPr>
        <w:t>.  Then, fill in the charts below.</w:t>
      </w: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3F563D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 id="_x0000_s1030" type="#_x0000_t202" style="position:absolute;margin-left:282.25pt;margin-top:21.9pt;width:250.8pt;height:252.8pt;z-index:251664384;mso-width-relative:margin;mso-height-relative:margin">
            <v:textbox>
              <w:txbxContent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 w:rsidRPr="00F22577">
                    <w:rPr>
                      <w:sz w:val="24"/>
                      <w:szCs w:val="24"/>
                    </w:rPr>
                    <w:t xml:space="preserve">Detail from </w:t>
                  </w:r>
                  <w:r w:rsidR="00FE441B" w:rsidRPr="00FE441B">
                    <w:rPr>
                      <w:sz w:val="24"/>
                      <w:szCs w:val="24"/>
                      <w:u w:val="single"/>
                    </w:rPr>
                    <w:t>Sailing Home</w:t>
                  </w: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</w:t>
                  </w: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</w:t>
                  </w: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</w:t>
                  </w:r>
                </w:p>
                <w:p w:rsidR="00FE441B" w:rsidRDefault="00FE441B">
                  <w:pPr>
                    <w:rPr>
                      <w:sz w:val="24"/>
                      <w:szCs w:val="24"/>
                    </w:rPr>
                  </w:pPr>
                </w:p>
                <w:p w:rsidR="00FE441B" w:rsidRPr="00F22577" w:rsidRDefault="00FE441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29" type="#_x0000_t202" style="position:absolute;margin-left:7.45pt;margin-top:22.6pt;width:231.05pt;height:252.1pt;z-index:251662336;mso-width-relative:margin;mso-height-relative:margin">
            <v:textbox>
              <w:txbxContent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Detail from </w:t>
                  </w:r>
                  <w:r w:rsidRPr="00FE441B">
                    <w:rPr>
                      <w:sz w:val="24"/>
                      <w:szCs w:val="24"/>
                      <w:u w:val="single"/>
                    </w:rPr>
                    <w:t>The Night of San Juan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</w:t>
                  </w:r>
                </w:p>
                <w:p w:rsidR="00F22577" w:rsidRDefault="00F22577">
                  <w:pPr>
                    <w:rPr>
                      <w:sz w:val="24"/>
                      <w:szCs w:val="24"/>
                    </w:rPr>
                  </w:pPr>
                </w:p>
                <w:p w:rsidR="00F22577" w:rsidRPr="00F22577" w:rsidRDefault="00F2257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22577">
        <w:rPr>
          <w:sz w:val="24"/>
          <w:szCs w:val="24"/>
        </w:rPr>
        <w:t>Now give a detail from each p</w:t>
      </w:r>
      <w:r w:rsidR="00FE441B">
        <w:rPr>
          <w:sz w:val="24"/>
          <w:szCs w:val="24"/>
        </w:rPr>
        <w:t>assage that shows how the characters</w:t>
      </w:r>
      <w:r w:rsidR="00F22577">
        <w:rPr>
          <w:sz w:val="24"/>
          <w:szCs w:val="24"/>
        </w:rPr>
        <w:t xml:space="preserve"> are alike.</w:t>
      </w: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Default="00F22577">
      <w:pPr>
        <w:rPr>
          <w:sz w:val="24"/>
          <w:szCs w:val="24"/>
        </w:rPr>
      </w:pPr>
    </w:p>
    <w:p w:rsidR="00F22577" w:rsidRPr="00F22577" w:rsidRDefault="00F22577">
      <w:pPr>
        <w:rPr>
          <w:sz w:val="24"/>
          <w:szCs w:val="24"/>
        </w:rPr>
      </w:pPr>
    </w:p>
    <w:p w:rsidR="00F22577" w:rsidRDefault="00F22577">
      <w:pPr>
        <w:rPr>
          <w:b/>
          <w:sz w:val="24"/>
          <w:szCs w:val="24"/>
        </w:rPr>
      </w:pPr>
    </w:p>
    <w:p w:rsidR="00F22577" w:rsidRDefault="00F22577">
      <w:pPr>
        <w:rPr>
          <w:b/>
          <w:sz w:val="24"/>
          <w:szCs w:val="24"/>
        </w:rPr>
      </w:pPr>
    </w:p>
    <w:p w:rsidR="00F22577" w:rsidRDefault="00F22577">
      <w:pPr>
        <w:rPr>
          <w:b/>
          <w:sz w:val="24"/>
          <w:szCs w:val="24"/>
        </w:rPr>
      </w:pPr>
    </w:p>
    <w:p w:rsidR="00FE441B" w:rsidRDefault="00FE441B">
      <w:pPr>
        <w:rPr>
          <w:b/>
          <w:sz w:val="24"/>
          <w:szCs w:val="24"/>
        </w:rPr>
      </w:pPr>
    </w:p>
    <w:p w:rsidR="00FE441B" w:rsidRDefault="00FE441B">
      <w:pPr>
        <w:rPr>
          <w:b/>
          <w:sz w:val="24"/>
          <w:szCs w:val="24"/>
        </w:rPr>
      </w:pPr>
    </w:p>
    <w:p w:rsidR="00FE441B" w:rsidRPr="00FE441B" w:rsidRDefault="00FE441B">
      <w:pPr>
        <w:rPr>
          <w:sz w:val="24"/>
          <w:szCs w:val="24"/>
        </w:rPr>
      </w:pPr>
      <w:r w:rsidRPr="00FE441B">
        <w:rPr>
          <w:sz w:val="24"/>
          <w:szCs w:val="24"/>
        </w:rPr>
        <w:lastRenderedPageBreak/>
        <w:t>Name________________________________</w:t>
      </w:r>
    </w:p>
    <w:p w:rsidR="00FE441B" w:rsidRDefault="00FE441B" w:rsidP="00FE44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11 – Sailing Home</w:t>
      </w:r>
    </w:p>
    <w:p w:rsidR="002A1C45" w:rsidRDefault="002A1C45">
      <w:pPr>
        <w:rPr>
          <w:sz w:val="24"/>
          <w:szCs w:val="24"/>
        </w:rPr>
      </w:pPr>
      <w:r w:rsidRPr="00A41165">
        <w:rPr>
          <w:b/>
          <w:sz w:val="24"/>
          <w:szCs w:val="24"/>
        </w:rPr>
        <w:t>Compare and contrast</w:t>
      </w:r>
      <w:r>
        <w:rPr>
          <w:sz w:val="24"/>
          <w:szCs w:val="24"/>
        </w:rPr>
        <w:t xml:space="preserve"> Matilda’s childhood, to the childhood of Jose Manuel in the Night of San Juan.  Give details on how their lives are both alike and different.</w:t>
      </w:r>
    </w:p>
    <w:p w:rsidR="002A1C45" w:rsidRPr="002A1C45" w:rsidRDefault="002A1C45" w:rsidP="002A1C4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F947AD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2A1C45" w:rsidRDefault="002A1C45">
      <w:pPr>
        <w:rPr>
          <w:sz w:val="24"/>
          <w:szCs w:val="24"/>
        </w:rPr>
      </w:pPr>
    </w:p>
    <w:p w:rsidR="00F947AD" w:rsidRDefault="00F947AD">
      <w:pPr>
        <w:rPr>
          <w:sz w:val="24"/>
          <w:szCs w:val="24"/>
        </w:rPr>
      </w:pPr>
    </w:p>
    <w:p w:rsidR="00F947AD" w:rsidRDefault="00F947A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F947AD" w:rsidRPr="00F947AD" w:rsidRDefault="00F947AD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12 – Ultimate Field Trip</w:t>
      </w:r>
    </w:p>
    <w:p w:rsidR="00F947AD" w:rsidRDefault="00F947AD" w:rsidP="00F947AD">
      <w:pPr>
        <w:spacing w:line="480" w:lineRule="auto"/>
        <w:rPr>
          <w:sz w:val="24"/>
          <w:szCs w:val="24"/>
        </w:rPr>
      </w:pPr>
      <w:r w:rsidRPr="00A41165">
        <w:rPr>
          <w:b/>
          <w:sz w:val="24"/>
          <w:szCs w:val="24"/>
        </w:rPr>
        <w:t>Explain</w:t>
      </w:r>
      <w:r>
        <w:rPr>
          <w:sz w:val="24"/>
          <w:szCs w:val="24"/>
        </w:rPr>
        <w:t xml:space="preserve"> what happens to a tidal zone over the course of one day.  Use information and details from the text.</w:t>
      </w:r>
    </w:p>
    <w:p w:rsidR="00F947AD" w:rsidRPr="002A1C45" w:rsidRDefault="00F947AD" w:rsidP="00F947A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41165" w:rsidRDefault="00A4116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41165" w:rsidRDefault="00A41165" w:rsidP="00A41165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A41165" w:rsidRPr="00F947AD" w:rsidRDefault="00A41165" w:rsidP="00F2257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13 - Stormalong</w:t>
      </w:r>
    </w:p>
    <w:p w:rsidR="001314DE" w:rsidRDefault="001314DE" w:rsidP="00F225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Tall tales are full of exaggeration.  </w:t>
      </w:r>
      <w:r w:rsidRPr="001314DE">
        <w:rPr>
          <w:sz w:val="24"/>
          <w:szCs w:val="24"/>
          <w:u w:val="single"/>
        </w:rPr>
        <w:t>Stormalong</w:t>
      </w:r>
      <w:r>
        <w:rPr>
          <w:sz w:val="24"/>
          <w:szCs w:val="24"/>
        </w:rPr>
        <w:t xml:space="preserve"> is considered a tall tale.  Find </w:t>
      </w:r>
      <w:r w:rsidRPr="001314DE">
        <w:rPr>
          <w:b/>
          <w:sz w:val="24"/>
          <w:szCs w:val="24"/>
        </w:rPr>
        <w:t>two examples</w:t>
      </w:r>
      <w:r>
        <w:rPr>
          <w:sz w:val="24"/>
          <w:szCs w:val="24"/>
        </w:rPr>
        <w:t xml:space="preserve"> of exaggeration in the story and </w:t>
      </w:r>
      <w:r w:rsidRPr="00F22577">
        <w:rPr>
          <w:b/>
          <w:sz w:val="24"/>
          <w:szCs w:val="24"/>
        </w:rPr>
        <w:t>explain</w:t>
      </w:r>
      <w:r>
        <w:rPr>
          <w:sz w:val="24"/>
          <w:szCs w:val="24"/>
        </w:rPr>
        <w:t xml:space="preserve"> why they fall under the category of exaggeration.</w:t>
      </w:r>
    </w:p>
    <w:p w:rsidR="00A41165" w:rsidRPr="002A1C45" w:rsidRDefault="00A41165" w:rsidP="00A4116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32F1D" w:rsidRDefault="00332F1D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332F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14 – A Drop of Water</w:t>
      </w:r>
    </w:p>
    <w:p w:rsidR="00332F1D" w:rsidRDefault="00332F1D" w:rsidP="00332F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would happen on a humid day if you took a metal cup out of the freezer and set it on a </w:t>
      </w:r>
      <w:r w:rsidR="001314DE">
        <w:rPr>
          <w:sz w:val="24"/>
          <w:szCs w:val="24"/>
        </w:rPr>
        <w:t>napkin?</w:t>
      </w:r>
      <w:r>
        <w:rPr>
          <w:sz w:val="24"/>
          <w:szCs w:val="24"/>
        </w:rPr>
        <w:t xml:space="preserve">  </w:t>
      </w:r>
      <w:r w:rsidRPr="00332F1D">
        <w:rPr>
          <w:b/>
          <w:sz w:val="24"/>
          <w:szCs w:val="24"/>
        </w:rPr>
        <w:t>Explain</w:t>
      </w:r>
      <w:r>
        <w:rPr>
          <w:sz w:val="24"/>
          <w:szCs w:val="24"/>
        </w:rPr>
        <w:t xml:space="preserve"> your answer using details from the text.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32F1D" w:rsidRDefault="00332F1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332F1D" w:rsidRPr="00F947AD" w:rsidRDefault="00332F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15 – How the Prairie Became an Ocean</w:t>
      </w:r>
    </w:p>
    <w:p w:rsidR="00332F1D" w:rsidRDefault="00B44C3F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Pr="006E264A">
        <w:rPr>
          <w:b/>
          <w:sz w:val="24"/>
          <w:szCs w:val="24"/>
        </w:rPr>
        <w:t>sequential order</w:t>
      </w:r>
      <w:r w:rsidR="006E264A">
        <w:rPr>
          <w:sz w:val="24"/>
          <w:szCs w:val="24"/>
        </w:rPr>
        <w:t xml:space="preserve">, describe </w:t>
      </w:r>
      <w:r>
        <w:rPr>
          <w:sz w:val="24"/>
          <w:szCs w:val="24"/>
        </w:rPr>
        <w:t xml:space="preserve">the events that </w:t>
      </w:r>
      <w:r w:rsidRPr="00B44C3F">
        <w:rPr>
          <w:b/>
          <w:sz w:val="24"/>
          <w:szCs w:val="24"/>
        </w:rPr>
        <w:t>cause</w:t>
      </w:r>
      <w:r>
        <w:rPr>
          <w:sz w:val="24"/>
          <w:szCs w:val="24"/>
        </w:rPr>
        <w:t xml:space="preserve"> the prairie to turn into an ocean. 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947AD" w:rsidRPr="002A1C45" w:rsidRDefault="00F947AD">
      <w:pPr>
        <w:rPr>
          <w:sz w:val="24"/>
          <w:szCs w:val="24"/>
        </w:rPr>
      </w:pPr>
    </w:p>
    <w:sectPr w:rsidR="00F947AD" w:rsidRPr="002A1C45" w:rsidSect="00F947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1C45"/>
    <w:rsid w:val="000C093F"/>
    <w:rsid w:val="001314DE"/>
    <w:rsid w:val="00251722"/>
    <w:rsid w:val="002A1C45"/>
    <w:rsid w:val="00332F1D"/>
    <w:rsid w:val="00380018"/>
    <w:rsid w:val="003F563D"/>
    <w:rsid w:val="006643A3"/>
    <w:rsid w:val="006675AA"/>
    <w:rsid w:val="00694195"/>
    <w:rsid w:val="00694799"/>
    <w:rsid w:val="006E264A"/>
    <w:rsid w:val="00922578"/>
    <w:rsid w:val="00941E63"/>
    <w:rsid w:val="00A15FA6"/>
    <w:rsid w:val="00A41165"/>
    <w:rsid w:val="00AA444F"/>
    <w:rsid w:val="00B44C3F"/>
    <w:rsid w:val="00F22577"/>
    <w:rsid w:val="00F36DBE"/>
    <w:rsid w:val="00F947AD"/>
    <w:rsid w:val="00FE441B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hadavis</cp:lastModifiedBy>
  <cp:revision>2</cp:revision>
  <dcterms:created xsi:type="dcterms:W3CDTF">2011-01-25T22:56:00Z</dcterms:created>
  <dcterms:modified xsi:type="dcterms:W3CDTF">2011-01-25T22:56:00Z</dcterms:modified>
</cp:coreProperties>
</file>